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华文中宋" w:eastAsia="方正小标宋简体"/>
          <w:sz w:val="24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首都师范大学新媒体应用申请表</w:t>
      </w:r>
    </w:p>
    <w:p>
      <w:pPr>
        <w:spacing w:line="44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方正小标宋简体" w:hAnsi="华文中宋" w:eastAsia="方正小标宋简体"/>
          <w:sz w:val="24"/>
          <w:szCs w:val="36"/>
        </w:rPr>
        <w:t>申报单位：</w:t>
      </w:r>
      <w:r>
        <w:rPr>
          <w:rFonts w:hint="eastAsia" w:ascii="方正小标宋简体" w:hAnsi="华文中宋" w:eastAsia="方正小标宋简体"/>
          <w:sz w:val="36"/>
          <w:szCs w:val="36"/>
        </w:rPr>
        <w:t xml:space="preserve"> </w:t>
      </w:r>
      <w:r>
        <w:rPr>
          <w:rFonts w:hint="eastAsia" w:ascii="仿宋" w:hAnsi="仿宋" w:eastAsia="仿宋"/>
        </w:rPr>
        <w:t xml:space="preserve">                                                  </w:t>
      </w:r>
    </w:p>
    <w:tbl>
      <w:tblPr>
        <w:tblStyle w:val="3"/>
        <w:tblW w:w="9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30"/>
        <w:gridCol w:w="1413"/>
        <w:gridCol w:w="1134"/>
        <w:gridCol w:w="1559"/>
        <w:gridCol w:w="42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8"/>
              </w:rPr>
              <w:t>账号名称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媒体平台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8"/>
              </w:rPr>
              <w:t>上线/开通时间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8"/>
              </w:rPr>
              <w:t>是否认证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sz w:val="24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36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180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8"/>
              </w:rPr>
              <w:t>办公室电话/手机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193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36"/>
              <w:jc w:val="center"/>
              <w:rPr>
                <w:rFonts w:ascii="仿宋" w:hAnsi="仿宋" w:eastAsia="仿宋" w:cs="宋体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8"/>
              </w:rPr>
              <w:t>分管领导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36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8"/>
              </w:rPr>
              <w:t>管理员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exact"/>
          <w:jc w:val="center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5" w:right="36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简介</w:t>
            </w:r>
          </w:p>
          <w:p>
            <w:pPr>
              <w:spacing w:line="560" w:lineRule="exact"/>
              <w:ind w:left="15" w:right="36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（主要用途、发布内容、面向人群、发布频率等）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楷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exact"/>
          <w:jc w:val="center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部门意见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已阅读《首都师范大学新媒体联盟章程》，同意并遵守上述规定。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网络与信息安全第一责任人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签字：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盖 章 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36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党委宣传部意见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 xml:space="preserve">    负责人签字：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盖 章 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年  月  日</w:t>
            </w:r>
          </w:p>
        </w:tc>
      </w:tr>
    </w:tbl>
    <w:p>
      <w:pPr>
        <w:spacing w:line="480" w:lineRule="exact"/>
        <w:jc w:val="left"/>
        <w:rPr>
          <w:rFonts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说明：</w:t>
      </w:r>
      <w:r>
        <w:rPr>
          <w:rFonts w:hint="eastAsia" w:ascii="仿宋" w:hAnsi="仿宋" w:eastAsia="仿宋" w:cs="楷体"/>
          <w:sz w:val="28"/>
          <w:szCs w:val="28"/>
        </w:rPr>
        <w:t>管理员填写我校在职教职工；</w:t>
      </w:r>
    </w:p>
    <w:p>
      <w:pPr>
        <w:spacing w:line="480" w:lineRule="exact"/>
        <w:ind w:right="-199" w:firstLine="840" w:firstLineChars="300"/>
        <w:jc w:val="left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电子版发送至6</w:t>
      </w:r>
      <w:r>
        <w:rPr>
          <w:rFonts w:ascii="仿宋" w:hAnsi="仿宋" w:eastAsia="仿宋" w:cs="楷体"/>
          <w:sz w:val="28"/>
          <w:szCs w:val="28"/>
        </w:rPr>
        <w:t>293</w:t>
      </w:r>
      <w:r>
        <w:rPr>
          <w:rFonts w:hint="eastAsia" w:ascii="仿宋" w:hAnsi="仿宋" w:eastAsia="仿宋" w:cs="楷体"/>
          <w:sz w:val="28"/>
          <w:szCs w:val="28"/>
        </w:rPr>
        <w:t>@cnu.edu.cn，纸质版提交至党委宣传部（主楼9</w:t>
      </w:r>
      <w:r>
        <w:rPr>
          <w:rFonts w:ascii="仿宋" w:hAnsi="仿宋" w:eastAsia="仿宋" w:cs="楷体"/>
          <w:sz w:val="28"/>
          <w:szCs w:val="28"/>
        </w:rPr>
        <w:t>05</w:t>
      </w:r>
      <w:r>
        <w:rPr>
          <w:rFonts w:hint="eastAsia" w:ascii="仿宋" w:hAnsi="仿宋" w:eastAsia="仿宋" w:cs="楷体"/>
          <w:sz w:val="28"/>
          <w:szCs w:val="28"/>
        </w:rPr>
        <w:t>）登记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C0F26"/>
    <w:rsid w:val="16C2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2023-04-14T02:55:00Z</dcterms:created>
  <dc:creator>Administrator</dc:creator>
  <cp:lastModifiedBy>Administrator</cp:lastModifiedBy>
  <dcterms:modified xsi:type="dcterms:W3CDTF">2023-04-26T07:35:15Z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