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29" w:rsidRPr="0016334B" w:rsidRDefault="007A000D" w:rsidP="0016334B">
      <w:pPr>
        <w:pStyle w:val="a4"/>
      </w:pPr>
      <w:r>
        <w:rPr>
          <w:rFonts w:hint="eastAsia"/>
        </w:rPr>
        <w:t>首都师范大学</w:t>
      </w:r>
      <w:r w:rsidR="0016334B" w:rsidRPr="0016334B">
        <w:rPr>
          <w:rFonts w:hint="eastAsia"/>
        </w:rPr>
        <w:t>闭路电视网络安全播放与传输的规定</w:t>
      </w:r>
    </w:p>
    <w:p w:rsidR="0016334B" w:rsidRPr="0016334B" w:rsidRDefault="0016334B" w:rsidP="0016334B">
      <w:pPr>
        <w:spacing w:beforeLines="100" w:before="312"/>
        <w:ind w:firstLineChars="200" w:firstLine="560"/>
        <w:rPr>
          <w:sz w:val="28"/>
          <w:szCs w:val="28"/>
        </w:rPr>
      </w:pPr>
      <w:r w:rsidRPr="0016334B">
        <w:rPr>
          <w:rFonts w:hint="eastAsia"/>
          <w:sz w:val="28"/>
          <w:szCs w:val="28"/>
        </w:rPr>
        <w:t>闭路电视网是宣传党的方针政策、报到学校新闻的重要渠道，保证播放与传输安全是每个从事此项工作的人员义不容辞的政治责任。</w:t>
      </w:r>
    </w:p>
    <w:p w:rsidR="0016334B" w:rsidRPr="0016334B" w:rsidRDefault="0016334B" w:rsidP="0016334B">
      <w:pPr>
        <w:ind w:firstLineChars="200" w:firstLine="560"/>
        <w:rPr>
          <w:sz w:val="28"/>
          <w:szCs w:val="28"/>
        </w:rPr>
      </w:pPr>
      <w:r w:rsidRPr="0016334B">
        <w:rPr>
          <w:rFonts w:hint="eastAsia"/>
          <w:sz w:val="28"/>
          <w:szCs w:val="28"/>
        </w:rPr>
        <w:t>为确保播放与传输的安</w:t>
      </w:r>
      <w:bookmarkStart w:id="0" w:name="_GoBack"/>
      <w:bookmarkEnd w:id="0"/>
      <w:r w:rsidRPr="0016334B">
        <w:rPr>
          <w:rFonts w:hint="eastAsia"/>
          <w:sz w:val="28"/>
          <w:szCs w:val="28"/>
        </w:rPr>
        <w:t>全，特规定如下：</w:t>
      </w:r>
    </w:p>
    <w:p w:rsidR="0016334B" w:rsidRPr="0016334B" w:rsidRDefault="0016334B" w:rsidP="0016334B">
      <w:pPr>
        <w:pStyle w:val="a3"/>
        <w:numPr>
          <w:ilvl w:val="0"/>
          <w:numId w:val="1"/>
        </w:numPr>
        <w:ind w:firstLineChars="0"/>
        <w:rPr>
          <w:sz w:val="28"/>
          <w:szCs w:val="28"/>
        </w:rPr>
      </w:pPr>
      <w:r w:rsidRPr="0016334B">
        <w:rPr>
          <w:rFonts w:hint="eastAsia"/>
          <w:sz w:val="28"/>
          <w:szCs w:val="28"/>
        </w:rPr>
        <w:t>从事电视播放与传输的工作人员，必须政审合格，思想过硬，坚决与党中央保持一致。</w:t>
      </w:r>
    </w:p>
    <w:p w:rsidR="0016334B" w:rsidRPr="0016334B" w:rsidRDefault="0016334B" w:rsidP="0016334B">
      <w:pPr>
        <w:pStyle w:val="a3"/>
        <w:numPr>
          <w:ilvl w:val="0"/>
          <w:numId w:val="1"/>
        </w:numPr>
        <w:ind w:firstLineChars="0"/>
        <w:rPr>
          <w:sz w:val="28"/>
          <w:szCs w:val="28"/>
        </w:rPr>
      </w:pPr>
      <w:r w:rsidRPr="0016334B">
        <w:rPr>
          <w:rFonts w:hint="eastAsia"/>
          <w:sz w:val="28"/>
          <w:szCs w:val="28"/>
        </w:rPr>
        <w:t>做到分工明确、责任到人、措施到位、保障有力。</w:t>
      </w:r>
    </w:p>
    <w:p w:rsidR="0016334B" w:rsidRPr="0016334B" w:rsidRDefault="0016334B" w:rsidP="0016334B">
      <w:pPr>
        <w:pStyle w:val="a3"/>
        <w:numPr>
          <w:ilvl w:val="0"/>
          <w:numId w:val="1"/>
        </w:numPr>
        <w:ind w:firstLineChars="0"/>
        <w:rPr>
          <w:sz w:val="28"/>
          <w:szCs w:val="28"/>
        </w:rPr>
      </w:pPr>
      <w:r w:rsidRPr="0016334B">
        <w:rPr>
          <w:rFonts w:hint="eastAsia"/>
          <w:sz w:val="28"/>
          <w:szCs w:val="28"/>
        </w:rPr>
        <w:t>强化巡线制度，确保二十四小时有人接听电话，防止非法信号侵入。</w:t>
      </w:r>
    </w:p>
    <w:p w:rsidR="0016334B" w:rsidRPr="0016334B" w:rsidRDefault="0016334B" w:rsidP="0016334B">
      <w:pPr>
        <w:pStyle w:val="a3"/>
        <w:numPr>
          <w:ilvl w:val="0"/>
          <w:numId w:val="1"/>
        </w:numPr>
        <w:ind w:firstLineChars="0"/>
        <w:rPr>
          <w:sz w:val="28"/>
          <w:szCs w:val="28"/>
        </w:rPr>
      </w:pPr>
      <w:r w:rsidRPr="0016334B">
        <w:rPr>
          <w:rFonts w:hint="eastAsia"/>
          <w:sz w:val="28"/>
          <w:szCs w:val="28"/>
        </w:rPr>
        <w:t>提高紧急预案意识，备齐所有工作、器材、随时准备处理突发事件。</w:t>
      </w:r>
    </w:p>
    <w:p w:rsidR="0016334B" w:rsidRPr="0016334B" w:rsidRDefault="0016334B" w:rsidP="0016334B">
      <w:pPr>
        <w:pStyle w:val="a3"/>
        <w:numPr>
          <w:ilvl w:val="0"/>
          <w:numId w:val="1"/>
        </w:numPr>
        <w:ind w:firstLineChars="0"/>
        <w:rPr>
          <w:sz w:val="28"/>
          <w:szCs w:val="28"/>
        </w:rPr>
      </w:pPr>
      <w:r w:rsidRPr="0016334B">
        <w:rPr>
          <w:rFonts w:hint="eastAsia"/>
          <w:sz w:val="28"/>
          <w:szCs w:val="28"/>
        </w:rPr>
        <w:t>维护人员要明确了解个校区闭路电视的重要设施所在位置，熟知紧急情况反应工作流程。</w:t>
      </w:r>
    </w:p>
    <w:p w:rsidR="0016334B" w:rsidRPr="0016334B" w:rsidRDefault="0016334B" w:rsidP="0016334B">
      <w:pPr>
        <w:pStyle w:val="a3"/>
        <w:numPr>
          <w:ilvl w:val="0"/>
          <w:numId w:val="1"/>
        </w:numPr>
        <w:ind w:firstLineChars="0"/>
        <w:rPr>
          <w:sz w:val="28"/>
          <w:szCs w:val="28"/>
        </w:rPr>
      </w:pPr>
      <w:r w:rsidRPr="0016334B">
        <w:rPr>
          <w:rFonts w:hint="eastAsia"/>
          <w:sz w:val="28"/>
          <w:szCs w:val="28"/>
        </w:rPr>
        <w:t>所有人员要加强闭路电视网络的安全学习，提高安全意识，把各项工作做好。</w:t>
      </w:r>
    </w:p>
    <w:p w:rsidR="0016334B" w:rsidRDefault="0016334B" w:rsidP="0016334B">
      <w:pPr>
        <w:pStyle w:val="a3"/>
        <w:ind w:left="720" w:firstLineChars="0" w:firstLine="0"/>
        <w:jc w:val="right"/>
        <w:rPr>
          <w:sz w:val="28"/>
          <w:szCs w:val="28"/>
        </w:rPr>
      </w:pPr>
    </w:p>
    <w:p w:rsidR="0016334B" w:rsidRPr="0016334B" w:rsidRDefault="0016334B" w:rsidP="0016334B">
      <w:pPr>
        <w:pStyle w:val="a3"/>
        <w:ind w:left="720" w:firstLineChars="0" w:firstLine="0"/>
        <w:jc w:val="right"/>
        <w:rPr>
          <w:rFonts w:hint="eastAsia"/>
          <w:sz w:val="28"/>
          <w:szCs w:val="28"/>
        </w:rPr>
      </w:pPr>
      <w:r w:rsidRPr="0016334B">
        <w:rPr>
          <w:rFonts w:hint="eastAsia"/>
          <w:sz w:val="28"/>
          <w:szCs w:val="28"/>
        </w:rPr>
        <w:t>首都师范大学宣传部</w:t>
      </w:r>
    </w:p>
    <w:p w:rsidR="0016334B" w:rsidRPr="0016334B" w:rsidRDefault="0016334B">
      <w:pPr>
        <w:rPr>
          <w:rFonts w:hint="eastAsia"/>
          <w:sz w:val="32"/>
          <w:szCs w:val="32"/>
        </w:rPr>
      </w:pPr>
    </w:p>
    <w:sectPr w:rsidR="0016334B" w:rsidRPr="00163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1D27"/>
    <w:multiLevelType w:val="hybridMultilevel"/>
    <w:tmpl w:val="7B249594"/>
    <w:lvl w:ilvl="0" w:tplc="8C9CE9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4B"/>
    <w:rsid w:val="0016334B"/>
    <w:rsid w:val="00701429"/>
    <w:rsid w:val="007A0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F0592"/>
  <w15:chartTrackingRefBased/>
  <w15:docId w15:val="{9763C4FA-0F0C-41AB-9C26-85A7CE5D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34B"/>
    <w:pPr>
      <w:ind w:firstLineChars="200" w:firstLine="420"/>
    </w:pPr>
  </w:style>
  <w:style w:type="paragraph" w:styleId="a4">
    <w:name w:val="Title"/>
    <w:basedOn w:val="a"/>
    <w:next w:val="a"/>
    <w:link w:val="a5"/>
    <w:uiPriority w:val="10"/>
    <w:qFormat/>
    <w:rsid w:val="0016334B"/>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6334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dc:creator>
  <cp:keywords/>
  <dc:description/>
  <cp:lastModifiedBy>lulu</cp:lastModifiedBy>
  <cp:revision>2</cp:revision>
  <dcterms:created xsi:type="dcterms:W3CDTF">2017-03-15T00:39:00Z</dcterms:created>
  <dcterms:modified xsi:type="dcterms:W3CDTF">2017-03-15T00:49:00Z</dcterms:modified>
</cp:coreProperties>
</file>